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B2D" w:rsidRDefault="00824322">
      <w:pPr>
        <w:spacing w:after="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Спецификация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контрольных измерительных материалов для проведения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Контрольной работы № </w:t>
      </w:r>
      <w:r w:rsidR="003E1FD4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по теме «</w:t>
      </w:r>
      <w:r w:rsidR="003E1FD4">
        <w:rPr>
          <w:rFonts w:ascii="Times New Roman" w:eastAsia="Times New Roman" w:hAnsi="Times New Roman" w:cs="Times New Roman"/>
          <w:b/>
          <w:sz w:val="24"/>
          <w:szCs w:val="24"/>
        </w:rPr>
        <w:t>Мой дом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по ИНОСТРАННОМУ ЯЗЫКУ в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7 классе</w:t>
      </w:r>
    </w:p>
    <w:p w:rsidR="007E4B2D" w:rsidRPr="003E1FD4" w:rsidRDefault="00824322">
      <w:pPr>
        <w:spacing w:after="10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1. Назначение контрольных измерительных материалов (КИМ) Контрольной работы № </w:t>
      </w:r>
      <w:r w:rsidR="003E1FD4">
        <w:rPr>
          <w:rFonts w:ascii="Times New Roman" w:eastAsia="Times New Roman" w:hAnsi="Times New Roman" w:cs="Times New Roman"/>
          <w:b/>
          <w:sz w:val="24"/>
          <w:szCs w:val="24"/>
        </w:rPr>
        <w:t>2 по теме «Мой дом»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Контрольная работа № </w:t>
      </w:r>
      <w:r w:rsidR="003E1FD4">
        <w:rPr>
          <w:rFonts w:ascii="Times New Roman" w:eastAsia="Times New Roman" w:hAnsi="Times New Roman" w:cs="Times New Roman"/>
          <w:b/>
          <w:sz w:val="24"/>
          <w:szCs w:val="24"/>
        </w:rPr>
        <w:t>2 по теме «Мой дом»</w:t>
      </w:r>
      <w:r w:rsidR="003E1FD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представляет собой форму промежуточной аттестации, проводимой в целях определения соответствия результатов освоения обучающимися раздела образовательной программы по иностранному языку соответствующим требованиям федерального государственного образовательного стандарта.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Для указанных целей используются контрольные измерительные материалы (КИМ), представляющие собой комплексы заданий.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2. Документы, определяющие содержание КИМ Контрольной работы № </w:t>
      </w:r>
      <w:r w:rsidR="003E1FD4">
        <w:rPr>
          <w:rFonts w:ascii="Times New Roman" w:eastAsia="Times New Roman" w:hAnsi="Times New Roman" w:cs="Times New Roman"/>
          <w:b/>
          <w:sz w:val="24"/>
          <w:szCs w:val="24"/>
        </w:rPr>
        <w:t>2 по теме «Мой дом»</w:t>
      </w:r>
      <w:r w:rsidR="003E1FD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Содержание КИМ определяется на основе Федерального государственного образовательного стандарта основного общего образования.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 КИМ обеспечена преемственность проверяемого содержания с Федеральным компонентом государственного стандарта основного общего образования по иностранным языкам (приказ Минобразования России от 05.03.2004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образования»).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При разработке КИМ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Контрольной работы № </w:t>
      </w:r>
      <w:r w:rsidR="003E1FD4">
        <w:rPr>
          <w:rFonts w:ascii="Times New Roman" w:eastAsia="Times New Roman" w:hAnsi="Times New Roman" w:cs="Times New Roman"/>
          <w:b/>
          <w:sz w:val="24"/>
          <w:szCs w:val="24"/>
        </w:rPr>
        <w:t>2 по теме «Мой дом»</w:t>
      </w:r>
      <w:r w:rsidR="003E1FD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также учитываются Общеевропейские компетенции владения иностранным языком: Изучение, преподавание, оценка.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3.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Подходы к отбору содержания, разработке структуры КИМ Контрольной работы № </w:t>
      </w:r>
      <w:r w:rsidR="003E1FD4">
        <w:rPr>
          <w:rFonts w:ascii="Times New Roman" w:eastAsia="Times New Roman" w:hAnsi="Times New Roman" w:cs="Times New Roman"/>
          <w:b/>
          <w:sz w:val="24"/>
          <w:szCs w:val="24"/>
        </w:rPr>
        <w:t>2 по теме «Мой дом»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Главной целью иноязычного образования в основной школе является формирование коммуникативной компетенции учащихся, понимаемой как способность и готовность обучающихся общаться на иностранном языке в пределах, определенных стандартом основного общего образования по иностранному языку.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Эта цель подразумевает формирование и развитие коммуникативных умений обучающихся в понимании звучащей/устной речи на слух, в говорении, чтении и письменной речи на иностранном языке.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Для определения уровня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сформированности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иноязычной компетенции обучающихся основной школы в контрольной работе предусмотрены две части (письменная и устная) и использованы различные типы заданий на проверку коммуникативных умений и языковых навыков (задания с кратким ответом и развернутым ответом).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Выполнение обучающимися совокупности представленных заданий позволяет оценить соответствие уровня их иноязычной подготовки, достигнутого к концу изучения раздела Программы, тому уровню, который определён ФГОС. Данный уровень гарантирует возможность успешного продолжения обучения.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4. Характеристика структуры и содержания КИМ Контрольной работы № </w:t>
      </w:r>
      <w:r w:rsidR="003E1FD4">
        <w:rPr>
          <w:rFonts w:ascii="Times New Roman" w:eastAsia="Times New Roman" w:hAnsi="Times New Roman" w:cs="Times New Roman"/>
          <w:b/>
          <w:sz w:val="24"/>
          <w:szCs w:val="24"/>
        </w:rPr>
        <w:t>2 по теме «Мой дом»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Контрольная работа состоит из двух частей: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• письменной (включающей задания по аудированию, чтению, письменной речи, а также задания на контроль лексико-грамматических навыков обучающихся);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• устной (включающей задания по говорению).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В работу включены </w:t>
      </w:r>
      <w:r w:rsidRPr="003E1FD4">
        <w:rPr>
          <w:rFonts w:ascii="Times New Roman" w:eastAsia="Times New Roman" w:hAnsi="Times New Roman" w:cs="Times New Roman"/>
          <w:sz w:val="24"/>
          <w:szCs w:val="24"/>
        </w:rPr>
        <w:t>различные задания: 9 заданий с кратким ответом («Задания по грамматике и лексике», «Задание по чтению», «Задание по аудированию») и 2 задания с развернутым ответом («Задание по письменной речи» и «Задание по говорению»).</w:t>
      </w:r>
      <w:r w:rsidRPr="003E1FD4">
        <w:rPr>
          <w:rFonts w:ascii="Times New Roman" w:eastAsia="Times New Roman" w:hAnsi="Times New Roman" w:cs="Times New Roman"/>
          <w:sz w:val="24"/>
          <w:szCs w:val="24"/>
        </w:rPr>
        <w:br/>
        <w:t>В контрольной работе предложены следующие разновидности заданий с кратким ответом:</w:t>
      </w:r>
    </w:p>
    <w:p w:rsidR="007E4B2D" w:rsidRDefault="00824322">
      <w:pPr>
        <w:spacing w:after="10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E1FD4">
        <w:rPr>
          <w:rFonts w:ascii="Times New Roman" w:eastAsia="Times New Roman" w:hAnsi="Times New Roman" w:cs="Times New Roman"/>
          <w:sz w:val="24"/>
          <w:szCs w:val="24"/>
        </w:rPr>
        <w:t>– задания на установление соответствия позиций, представленных в двух множествах;</w:t>
      </w:r>
      <w:r w:rsidRPr="003E1FD4">
        <w:rPr>
          <w:rFonts w:ascii="Times New Roman" w:eastAsia="Times New Roman" w:hAnsi="Times New Roman" w:cs="Times New Roman"/>
          <w:sz w:val="24"/>
          <w:szCs w:val="24"/>
        </w:rPr>
        <w:br/>
        <w:t>– задания на выбор и запись правильного ответа из предложенного перечня ответов;</w:t>
      </w:r>
      <w:r w:rsidRPr="003E1FD4">
        <w:rPr>
          <w:rFonts w:ascii="Times New Roman" w:eastAsia="Times New Roman" w:hAnsi="Times New Roman" w:cs="Times New Roman"/>
          <w:sz w:val="24"/>
          <w:szCs w:val="24"/>
        </w:rPr>
        <w:br/>
        <w:t>– задания на заполнение пропуска в связном тексте путем преобразования предложенной начальной формы слова в нужную грамматическую форму;</w:t>
      </w:r>
      <w:r w:rsidRPr="003E1FD4">
        <w:rPr>
          <w:rFonts w:ascii="Times New Roman" w:eastAsia="Times New Roman" w:hAnsi="Times New Roman" w:cs="Times New Roman"/>
          <w:sz w:val="24"/>
          <w:szCs w:val="24"/>
        </w:rPr>
        <w:br/>
        <w:t xml:space="preserve">– задания на заполнение пропуска в связном тексте путем образования родственного слова от предложенного опорного слова. </w:t>
      </w:r>
      <w:proofErr w:type="gram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2"/>
        <w:gridCol w:w="2313"/>
        <w:gridCol w:w="6740"/>
      </w:tblGrid>
      <w:tr w:rsidR="003E1FD4" w:rsidRPr="00E2304E" w:rsidTr="0036130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E1FD4" w:rsidRPr="00E2304E" w:rsidRDefault="003E1FD4" w:rsidP="00361301">
            <w:pPr>
              <w:spacing w:after="10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30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E1FD4" w:rsidRPr="00E2304E" w:rsidRDefault="003E1FD4" w:rsidP="00361301">
            <w:pPr>
              <w:spacing w:after="10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30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работы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E1FD4" w:rsidRPr="00E2304E" w:rsidRDefault="003E1FD4" w:rsidP="00361301">
            <w:pPr>
              <w:spacing w:after="10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30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Характеристика заданий</w:t>
            </w:r>
          </w:p>
        </w:tc>
      </w:tr>
      <w:tr w:rsidR="003E1FD4" w:rsidRPr="00E2304E" w:rsidTr="0036130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E1FD4" w:rsidRPr="00E2304E" w:rsidRDefault="003E1FD4" w:rsidP="00361301">
            <w:pPr>
              <w:spacing w:after="10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30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E1FD4" w:rsidRPr="00D7768B" w:rsidRDefault="003E1FD4" w:rsidP="00361301">
            <w:pPr>
              <w:spacing w:after="10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768B">
              <w:rPr>
                <w:rFonts w:ascii="Times New Roman" w:eastAsia="Times New Roman" w:hAnsi="Times New Roman" w:cs="Times New Roman"/>
                <w:sz w:val="24"/>
                <w:szCs w:val="24"/>
              </w:rPr>
              <w:t>«Задания по грамматике и лексике»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E1FD4" w:rsidRPr="00D7768B" w:rsidRDefault="003E1FD4" w:rsidP="00361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768B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Распознавать и употреблять в речи лексические единицы, обслуживающие ситуации в рамках тематики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Русские и британские традиции</w:t>
            </w:r>
            <w:r w:rsidRPr="00D7768B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3E1FD4" w:rsidRPr="00881658" w:rsidRDefault="003E1FD4" w:rsidP="0036130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1658">
              <w:rPr>
                <w:rFonts w:ascii="Times New Roman" w:hAnsi="Times New Roman" w:cs="Times New Roman"/>
                <w:sz w:val="24"/>
              </w:rPr>
              <w:t>Распознавать и употреблять в речи местоимения: личные (в именительном и объектном падежах, а также в абсолютной форме), притяжательные, указательные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3E1FD4" w:rsidRPr="00E2304E" w:rsidTr="0036130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E1FD4" w:rsidRPr="00E2304E" w:rsidRDefault="003E1FD4" w:rsidP="00361301">
            <w:pPr>
              <w:spacing w:after="10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30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E1FD4" w:rsidRPr="00D7768B" w:rsidRDefault="003E1FD4" w:rsidP="00361301">
            <w:pPr>
              <w:spacing w:after="10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768B">
              <w:rPr>
                <w:rFonts w:ascii="Times New Roman" w:eastAsia="Times New Roman" w:hAnsi="Times New Roman" w:cs="Times New Roman"/>
                <w:sz w:val="24"/>
                <w:szCs w:val="24"/>
              </w:rPr>
              <w:t>«Задание по чтению»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E1FD4" w:rsidRPr="00D7768B" w:rsidRDefault="003E1FD4" w:rsidP="00361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768B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Читать текст с выборочным пониманием</w:t>
            </w:r>
          </w:p>
          <w:p w:rsidR="003E1FD4" w:rsidRPr="00D7768B" w:rsidRDefault="003E1FD4" w:rsidP="00361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768B">
              <w:rPr>
                <w:rFonts w:ascii="Times New Roman" w:eastAsia="Times New Roman" w:hAnsi="Times New Roman" w:cs="Times New Roman"/>
                <w:sz w:val="24"/>
                <w:szCs w:val="24"/>
              </w:rPr>
              <w:t>нужной/интересующей информации</w:t>
            </w:r>
          </w:p>
          <w:p w:rsidR="003E1FD4" w:rsidRPr="00D7768B" w:rsidRDefault="003E1FD4" w:rsidP="0036130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768B">
              <w:rPr>
                <w:rFonts w:ascii="Times New Roman" w:eastAsia="Times New Roman" w:hAnsi="Times New Roman" w:cs="Times New Roman"/>
                <w:sz w:val="24"/>
                <w:szCs w:val="24"/>
              </w:rPr>
              <w:t>(просмотровое/поисковое чтение)</w:t>
            </w:r>
          </w:p>
        </w:tc>
      </w:tr>
      <w:tr w:rsidR="003E1FD4" w:rsidRPr="00E2304E" w:rsidTr="0036130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E1FD4" w:rsidRPr="00E2304E" w:rsidRDefault="003E1FD4" w:rsidP="00361301">
            <w:pPr>
              <w:spacing w:after="10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30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E1FD4" w:rsidRPr="00D7768B" w:rsidRDefault="003E1FD4" w:rsidP="00361301">
            <w:pPr>
              <w:spacing w:after="10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768B">
              <w:rPr>
                <w:rFonts w:ascii="Times New Roman" w:eastAsia="Times New Roman" w:hAnsi="Times New Roman" w:cs="Times New Roman"/>
                <w:sz w:val="24"/>
                <w:szCs w:val="24"/>
              </w:rPr>
              <w:t>«Задание по аудированию»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E1FD4" w:rsidRPr="00D7768B" w:rsidRDefault="003E1FD4" w:rsidP="003E1FD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768B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 с пониманием основного содержания несложных аутентичных текстов (диалог “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Русские и британские традиции</w:t>
            </w:r>
            <w:r w:rsidRPr="00D7768B">
              <w:rPr>
                <w:rFonts w:ascii="Times New Roman" w:eastAsia="Times New Roman" w:hAnsi="Times New Roman" w:cs="Times New Roman"/>
                <w:sz w:val="24"/>
                <w:szCs w:val="24"/>
              </w:rPr>
              <w:t>”) и выделение значим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r w:rsidRPr="00D776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информаци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bookmarkStart w:id="0" w:name="_GoBack"/>
            <w:bookmarkEnd w:id="0"/>
          </w:p>
        </w:tc>
      </w:tr>
      <w:tr w:rsidR="003E1FD4" w:rsidRPr="00E2304E" w:rsidTr="0036130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E1FD4" w:rsidRPr="00E2304E" w:rsidRDefault="003E1FD4" w:rsidP="00361301">
            <w:pPr>
              <w:spacing w:after="10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30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E1FD4" w:rsidRPr="00D7768B" w:rsidRDefault="003E1FD4" w:rsidP="00361301">
            <w:pPr>
              <w:spacing w:after="10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768B">
              <w:rPr>
                <w:rFonts w:ascii="Times New Roman" w:eastAsia="Times New Roman" w:hAnsi="Times New Roman" w:cs="Times New Roman"/>
                <w:sz w:val="24"/>
                <w:szCs w:val="24"/>
              </w:rPr>
              <w:t>«Задание по письменной речи»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E1FD4" w:rsidRPr="00D7768B" w:rsidRDefault="003E1FD4" w:rsidP="0036130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768B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Личное письмо в ответ на письмо-стимул</w:t>
            </w:r>
          </w:p>
        </w:tc>
      </w:tr>
      <w:tr w:rsidR="003E1FD4" w:rsidRPr="00E2304E" w:rsidTr="0036130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E1FD4" w:rsidRPr="00E2304E" w:rsidRDefault="003E1FD4" w:rsidP="00361301">
            <w:pPr>
              <w:spacing w:after="10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30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E1FD4" w:rsidRPr="00D7768B" w:rsidRDefault="003E1FD4" w:rsidP="00361301">
            <w:pPr>
              <w:spacing w:after="10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768B">
              <w:rPr>
                <w:rFonts w:ascii="Times New Roman" w:eastAsia="Times New Roman" w:hAnsi="Times New Roman" w:cs="Times New Roman"/>
                <w:sz w:val="24"/>
                <w:szCs w:val="24"/>
              </w:rPr>
              <w:t>«Задание по говорению»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E1FD4" w:rsidRPr="00D7768B" w:rsidRDefault="003E1FD4" w:rsidP="0036130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76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о себе, своей семье, своих интересах и планах на будущее </w:t>
            </w:r>
          </w:p>
        </w:tc>
      </w:tr>
    </w:tbl>
    <w:p w:rsidR="007E4B2D" w:rsidRPr="003E1FD4" w:rsidRDefault="00824322">
      <w:pPr>
        <w:spacing w:after="1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1FD4">
        <w:rPr>
          <w:rFonts w:ascii="Times New Roman" w:eastAsia="Times New Roman" w:hAnsi="Times New Roman" w:cs="Times New Roman"/>
          <w:sz w:val="24"/>
          <w:szCs w:val="24"/>
        </w:rPr>
        <w:t>На задания с кратким ответом ответ дается соответствующей записью в виде цифры или последовательности цифр, записанных в соответствующие поля или слова/словосочетания. Задания с развернутым ответом включают в себя написание личного письма в ответ на письмо-стимул и создание тематического монологического высказывания с вербальной опорой в тексте задания.</w:t>
      </w:r>
    </w:p>
    <w:p w:rsidR="007E4B2D" w:rsidRDefault="00824322">
      <w:pPr>
        <w:spacing w:after="10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Распределение заданий по разделам контрольной работы</w:t>
      </w:r>
    </w:p>
    <w:tbl>
      <w:tblPr>
        <w:tblStyle w:val="a5"/>
        <w:tblW w:w="8685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50"/>
        <w:gridCol w:w="2790"/>
        <w:gridCol w:w="1485"/>
        <w:gridCol w:w="1245"/>
        <w:gridCol w:w="2115"/>
      </w:tblGrid>
      <w:tr w:rsidR="007E4B2D"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 работы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заданий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Тип заданий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 балл</w:t>
            </w:r>
          </w:p>
        </w:tc>
      </w:tr>
      <w:tr w:rsidR="007E4B2D"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«Задания по грамматике и лексике»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7E4B2D"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«Задание по чтению»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7E4B2D"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«Задание по аудированию»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E4B2D"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4 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«Задание по письменной речи»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E4B2D"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«Задание по говорению»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E4B2D"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45" w:type="dxa"/>
            <w:vAlign w:val="center"/>
          </w:tcPr>
          <w:p w:rsidR="007E4B2D" w:rsidRDefault="007E4B2D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7E4B2D" w:rsidRDefault="00824322">
      <w:pPr>
        <w:spacing w:after="10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– задания с кратким ответом; РО – задания с развернутым ответом.</w:t>
      </w:r>
    </w:p>
    <w:p w:rsidR="007E4B2D" w:rsidRDefault="00824322">
      <w:pPr>
        <w:spacing w:after="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>Жанрово-стилистическая принадлежность текстов, используемых в работе</w:t>
      </w:r>
    </w:p>
    <w:p w:rsidR="007E4B2D" w:rsidRDefault="00824322">
      <w:pPr>
        <w:spacing w:after="10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«Задании по аудированию» используются высказывания собеседников в распространённых стандартных ситуациях повседневного общения, прагматические (объявления) и информационные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аудиотексты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Длительность звучания текста для аудирования – 1–1,5 минуты. В аудиозаписи все тексты звучат дважды. </w:t>
      </w:r>
    </w:p>
    <w:p w:rsidR="007E4B2D" w:rsidRDefault="00824322">
      <w:pPr>
        <w:spacing w:after="1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«Задании по чтению» используются прагматические, научно-популярные, публицистические и художественные тексты.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5. Распределение заданий КИМ Контрольной работы № </w:t>
      </w:r>
      <w:r w:rsidR="003E1FD4">
        <w:rPr>
          <w:rFonts w:ascii="Times New Roman" w:eastAsia="Times New Roman" w:hAnsi="Times New Roman" w:cs="Times New Roman"/>
          <w:b/>
          <w:sz w:val="24"/>
          <w:szCs w:val="24"/>
        </w:rPr>
        <w:t>2 по теме «Мой дом»</w:t>
      </w:r>
      <w:r w:rsidR="003E1FD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по содержанию, проверяемым умениям и способам деятельности</w:t>
      </w:r>
    </w:p>
    <w:p w:rsidR="007E4B2D" w:rsidRPr="003E1FD4" w:rsidRDefault="00824322">
      <w:pPr>
        <w:spacing w:after="10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контрольной работе проверяется иноязычная коммуникативная компетенция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основной школы. КИМ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Контрольной работы № </w:t>
      </w:r>
      <w:r w:rsidR="003E1FD4">
        <w:rPr>
          <w:rFonts w:ascii="Times New Roman" w:eastAsia="Times New Roman" w:hAnsi="Times New Roman" w:cs="Times New Roman"/>
          <w:b/>
          <w:sz w:val="24"/>
          <w:szCs w:val="24"/>
        </w:rPr>
        <w:t>2 по теме «Мой дом»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нацелены на проверку речевых умений обучающихся в четырех видах речевой деятельности (аудировании, </w:t>
      </w:r>
      <w:r w:rsidRPr="003E1FD4">
        <w:rPr>
          <w:rFonts w:ascii="Times New Roman" w:eastAsia="Times New Roman" w:hAnsi="Times New Roman" w:cs="Times New Roman"/>
          <w:sz w:val="24"/>
          <w:szCs w:val="24"/>
        </w:rPr>
        <w:t>чтении, письме, говорении), а также некоторых языковых навыков. В частности, в контрольной работе проверяются:</w:t>
      </w:r>
    </w:p>
    <w:p w:rsidR="007E4B2D" w:rsidRPr="003E1FD4" w:rsidRDefault="00824322">
      <w:pPr>
        <w:spacing w:after="1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1FD4">
        <w:rPr>
          <w:rFonts w:ascii="Times New Roman" w:eastAsia="Times New Roman" w:hAnsi="Times New Roman" w:cs="Times New Roman"/>
          <w:sz w:val="24"/>
          <w:szCs w:val="24"/>
        </w:rPr>
        <w:t>• навыки использования языковых единиц в коммуникативно-значимом контексте (раздел 1);</w:t>
      </w:r>
    </w:p>
    <w:p w:rsidR="007E4B2D" w:rsidRPr="003E1FD4" w:rsidRDefault="00824322">
      <w:pPr>
        <w:spacing w:after="1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1FD4">
        <w:rPr>
          <w:rFonts w:ascii="Times New Roman" w:eastAsia="Times New Roman" w:hAnsi="Times New Roman" w:cs="Times New Roman"/>
          <w:sz w:val="24"/>
          <w:szCs w:val="24"/>
        </w:rPr>
        <w:t>• умение читать текст с пониманием основного содержания и умение понимать в прочитанном тексте запрашиваемую информацию (раздел 2);</w:t>
      </w:r>
    </w:p>
    <w:p w:rsidR="007E4B2D" w:rsidRPr="003E1FD4" w:rsidRDefault="00824322">
      <w:pPr>
        <w:spacing w:after="1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1FD4">
        <w:rPr>
          <w:rFonts w:ascii="Times New Roman" w:eastAsia="Times New Roman" w:hAnsi="Times New Roman" w:cs="Times New Roman"/>
          <w:sz w:val="24"/>
          <w:szCs w:val="24"/>
        </w:rPr>
        <w:t>• умение понимать на слух основное содержание прослушанного текста и умение понимать в прослушанном тексте запрашиваемую информацию (раздел 3);</w:t>
      </w:r>
    </w:p>
    <w:p w:rsidR="007E4B2D" w:rsidRPr="003E1FD4" w:rsidRDefault="00824322">
      <w:pPr>
        <w:spacing w:after="1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1FD4">
        <w:rPr>
          <w:rFonts w:ascii="Times New Roman" w:eastAsia="Times New Roman" w:hAnsi="Times New Roman" w:cs="Times New Roman"/>
          <w:sz w:val="24"/>
          <w:szCs w:val="24"/>
        </w:rPr>
        <w:t>• умение писать личное письмо в ответ на письмо-стимул (раздел 4);</w:t>
      </w:r>
    </w:p>
    <w:p w:rsidR="007E4B2D" w:rsidRPr="003E1FD4" w:rsidRDefault="00824322">
      <w:pPr>
        <w:spacing w:after="1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1FD4">
        <w:rPr>
          <w:rFonts w:ascii="Times New Roman" w:eastAsia="Times New Roman" w:hAnsi="Times New Roman" w:cs="Times New Roman"/>
          <w:sz w:val="24"/>
          <w:szCs w:val="24"/>
        </w:rPr>
        <w:t>• умение устного иноязычного общения в предлагаемых коммуникативных ситуациях (раздел 5).</w:t>
      </w:r>
    </w:p>
    <w:p w:rsidR="007E4B2D" w:rsidRDefault="00824322">
      <w:pPr>
        <w:spacing w:after="10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Контрольная работа содержит задания на продукцию и репродукцию, при этом общий максимальный балл за выполнение заданий продуктивного характера по письму и говорению составляет 20% от общего максимального балла за выполнение всей работы, что отражает важность продуктивных умений при оценке иноязычной коммуникативной компетенции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E4B2D" w:rsidRDefault="00824322">
      <w:pPr>
        <w:spacing w:after="10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6. Продолжительность контрольной работы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Время выполнения контрольной работы – 40 минут.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Рекомендуемое время выполнения заданий отдельных разделов: </w:t>
      </w:r>
    </w:p>
    <w:tbl>
      <w:tblPr>
        <w:tblStyle w:val="a6"/>
        <w:tblW w:w="8685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9"/>
        <w:gridCol w:w="2978"/>
        <w:gridCol w:w="2728"/>
      </w:tblGrid>
      <w:tr w:rsidR="007E4B2D"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 работы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выполнения, минуты</w:t>
            </w:r>
          </w:p>
        </w:tc>
      </w:tr>
      <w:tr w:rsidR="007E4B2D"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«Задания по грамматике и лексике»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E4B2D"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«Задание по чтению»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</w:p>
        </w:tc>
      </w:tr>
      <w:tr w:rsidR="007E4B2D"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«Задание по аудированию»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</w:tc>
      </w:tr>
      <w:tr w:rsidR="007E4B2D"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«Задание по письменной речи»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</w:p>
        </w:tc>
      </w:tr>
      <w:tr w:rsidR="007E4B2D"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«Задание по говорению»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</w:tr>
      <w:tr w:rsidR="007E4B2D"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4B2D" w:rsidRDefault="007E4B2D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</w:tbl>
    <w:p w:rsidR="007E4B2D" w:rsidRDefault="00824322">
      <w:pPr>
        <w:spacing w:after="1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7. Оценивание</w:t>
      </w:r>
    </w:p>
    <w:p w:rsidR="007E4B2D" w:rsidRDefault="00824322">
      <w:pPr>
        <w:spacing w:after="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выполнения </w:t>
      </w:r>
      <w:r>
        <w:rPr>
          <w:rFonts w:ascii="Times New Roman" w:eastAsia="Times New Roman" w:hAnsi="Times New Roman" w:cs="Times New Roman"/>
          <w:sz w:val="24"/>
          <w:szCs w:val="24"/>
        </w:rPr>
        <w:t>«Задания по письменной речи»</w:t>
      </w:r>
    </w:p>
    <w:tbl>
      <w:tblPr>
        <w:tblStyle w:val="a7"/>
        <w:tblW w:w="935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677"/>
        <w:gridCol w:w="4678"/>
      </w:tblGrid>
      <w:tr w:rsidR="007E4B2D"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</w:tr>
      <w:tr w:rsidR="007E4B2D">
        <w:trPr>
          <w:trHeight w:val="440"/>
        </w:trPr>
        <w:tc>
          <w:tcPr>
            <w:tcW w:w="9354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Решение коммуникативной задачи</w:t>
            </w:r>
          </w:p>
        </w:tc>
      </w:tr>
      <w:tr w:rsidR="007E4B2D"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Даны полные ответы на три заданных вопроса. Правильно выбрано обращение, завершающая фраза и подпись; есть благодарность, упоминание о предыдущих контактах, выражена надежда на будущие контакты. Задание выполнено полностью. </w:t>
            </w:r>
          </w:p>
        </w:tc>
      </w:tr>
      <w:tr w:rsidR="007E4B2D"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выполнено: даны ответы на три заданных вопроса, но на один ответ дан неполный ответ. Есть 1-2 нарушения в стилевом оформлении письма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/ИЛИ отсутствует благодарность, упоминание о предыдущих/будущих контактах.</w:t>
            </w:r>
          </w:p>
        </w:tc>
      </w:tr>
      <w:tr w:rsidR="007E4B2D"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выполнено частично: даны ответы на заданные вопросы, НО на два вопроса даны неполные ответы.</w:t>
            </w:r>
          </w:p>
          <w:p w:rsidR="007E4B2D" w:rsidRDefault="00824322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</w:p>
          <w:p w:rsidR="007E4B2D" w:rsidRDefault="00824322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 на один вопрос отсутствует. Имеется более 2-х нарушений в стилевом оформлении письма и в соблюдении норм вежливости.</w:t>
            </w:r>
          </w:p>
        </w:tc>
      </w:tr>
      <w:tr w:rsidR="007E4B2D"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не выполнено*: отсутствуют ответы на два вопроса ИЛИ текст письма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 соответствует требуемому объему.</w:t>
            </w:r>
          </w:p>
        </w:tc>
      </w:tr>
    </w:tbl>
    <w:p w:rsidR="007E4B2D" w:rsidRDefault="007E4B2D">
      <w:pPr>
        <w:spacing w:after="10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8"/>
        <w:tblW w:w="935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677"/>
        <w:gridCol w:w="4678"/>
      </w:tblGrid>
      <w:tr w:rsidR="007E4B2D">
        <w:trPr>
          <w:trHeight w:val="440"/>
        </w:trPr>
        <w:tc>
          <w:tcPr>
            <w:tcW w:w="9354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Организация текста</w:t>
            </w:r>
          </w:p>
        </w:tc>
      </w:tr>
      <w:tr w:rsidR="007E4B2D"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Текст логично выстроен и разделен на абзацы; правильно использованы языковые средства для передачи логической связи; оформление текста соответствует нормам письменного этикета, принятого в стране изучаемого языка. </w:t>
            </w:r>
          </w:p>
        </w:tc>
      </w:tr>
      <w:tr w:rsidR="007E4B2D"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 в основном логично выстроен, НО имеются недостатки (1-2) при использовании средств логической связи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/ИЛИ делении на абзацы ИЛИ имеются отдельные нарушения в структурном оформлении текста письма. </w:t>
            </w:r>
          </w:p>
        </w:tc>
      </w:tr>
      <w:tr w:rsidR="007E4B2D"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 выстроен нелогично; допущены многочисленные ошибки в структурном оформлении письма ИЛИ оформление текста не соответствует нормам письменного этикета.</w:t>
            </w:r>
          </w:p>
        </w:tc>
      </w:tr>
    </w:tbl>
    <w:p w:rsidR="007E4B2D" w:rsidRDefault="007E4B2D">
      <w:pPr>
        <w:spacing w:after="10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9"/>
        <w:tblW w:w="935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677"/>
        <w:gridCol w:w="4678"/>
      </w:tblGrid>
      <w:tr w:rsidR="007E4B2D">
        <w:trPr>
          <w:trHeight w:val="440"/>
        </w:trPr>
        <w:tc>
          <w:tcPr>
            <w:tcW w:w="9354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Лексико-грамматическое оформление текста</w:t>
            </w:r>
          </w:p>
        </w:tc>
      </w:tr>
      <w:tr w:rsidR="007E4B2D"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Использована разнообразная лексика и различные грамматические структуры, соответствующие коммуникативной задаче (допускается не более 2-х языковых ошибок, не затрудняющих понимание). </w:t>
            </w:r>
          </w:p>
          <w:p w:rsidR="007E4B2D" w:rsidRDefault="007E4B2D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4B2D"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Имеются языковые ошибки, не затрудняющие понимание (допускается не более 4-х негрубых языковых ошибок).</w:t>
            </w:r>
          </w:p>
          <w:p w:rsidR="007E4B2D" w:rsidRDefault="00824322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</w:p>
          <w:p w:rsidR="007E4B2D" w:rsidRDefault="00824322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Языковые ошибки отсутствуют, но используются лексические единицы и грамматические структуры только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элементарного уровня.</w:t>
            </w:r>
          </w:p>
        </w:tc>
      </w:tr>
      <w:tr w:rsidR="007E4B2D"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Имеются языковые ошибки, не затрудняющие понимание (допускается не более 5-х негрубых языковых ошибок).</w:t>
            </w:r>
          </w:p>
          <w:p w:rsidR="007E4B2D" w:rsidRDefault="00824322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</w:p>
          <w:p w:rsidR="007E4B2D" w:rsidRDefault="00824322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Допущены языковые ошибки, которые затрудняют понимание (не более 1-2 грубых ошибок).</w:t>
            </w:r>
          </w:p>
        </w:tc>
      </w:tr>
      <w:tr w:rsidR="007E4B2D"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Имеются языковые ошибки, не затрудняющие понимание (допускается не более 5-х негрубых языковых ошибок).</w:t>
            </w:r>
          </w:p>
          <w:p w:rsidR="007E4B2D" w:rsidRDefault="00824322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</w:p>
          <w:p w:rsidR="007E4B2D" w:rsidRDefault="00824322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Допущены языковые ошибки, которые затрудняют понимание (не более 1-2 грубых ошибок).</w:t>
            </w:r>
          </w:p>
        </w:tc>
      </w:tr>
    </w:tbl>
    <w:p w:rsidR="007E4B2D" w:rsidRDefault="007E4B2D">
      <w:pPr>
        <w:spacing w:after="10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a"/>
        <w:tblW w:w="935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677"/>
        <w:gridCol w:w="4678"/>
      </w:tblGrid>
      <w:tr w:rsidR="007E4B2D">
        <w:trPr>
          <w:trHeight w:val="440"/>
        </w:trPr>
        <w:tc>
          <w:tcPr>
            <w:tcW w:w="9354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Орфография и пунктуация</w:t>
            </w:r>
          </w:p>
        </w:tc>
      </w:tr>
      <w:tr w:rsidR="007E4B2D"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Орфографические и пунктуационные ошибки практически отсутствуют (допускается не более 2-х, не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затрудняющих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понимание текста). </w:t>
            </w:r>
          </w:p>
        </w:tc>
      </w:tr>
      <w:tr w:rsidR="007E4B2D"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Допущенные орфографические и пунктуационные ошибки не затрудняют понимание (допускается не более 3-4 ошибок).</w:t>
            </w:r>
          </w:p>
        </w:tc>
      </w:tr>
      <w:tr w:rsidR="007E4B2D"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Допущены многочисленные орфографические ошибки и пунктуационные ошибки.</w:t>
            </w:r>
          </w:p>
          <w:p w:rsidR="007E4B2D" w:rsidRDefault="00824322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И/ИЛИ</w:t>
            </w:r>
          </w:p>
          <w:p w:rsidR="007E4B2D" w:rsidRDefault="00824322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Допущены ошибки, которые затрудняют понимание текста.</w:t>
            </w:r>
          </w:p>
        </w:tc>
      </w:tr>
    </w:tbl>
    <w:p w:rsidR="007E4B2D" w:rsidRDefault="00824322">
      <w:pPr>
        <w:spacing w:after="10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Максимальный балл: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10</w:t>
      </w:r>
    </w:p>
    <w:p w:rsidR="007E4B2D" w:rsidRDefault="007E4B2D">
      <w:pPr>
        <w:spacing w:after="100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7E4B2D" w:rsidRDefault="00824322">
      <w:pPr>
        <w:spacing w:after="10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выполнения </w:t>
      </w:r>
      <w:r>
        <w:rPr>
          <w:rFonts w:ascii="Times New Roman" w:eastAsia="Times New Roman" w:hAnsi="Times New Roman" w:cs="Times New Roman"/>
          <w:sz w:val="24"/>
          <w:szCs w:val="24"/>
        </w:rPr>
        <w:t>«Задания по говорению»</w:t>
      </w:r>
    </w:p>
    <w:tbl>
      <w:tblPr>
        <w:tblStyle w:val="ab"/>
        <w:tblW w:w="935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677"/>
        <w:gridCol w:w="4678"/>
      </w:tblGrid>
      <w:tr w:rsidR="007E4B2D"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</w:tr>
      <w:tr w:rsidR="007E4B2D">
        <w:trPr>
          <w:trHeight w:val="440"/>
        </w:trPr>
        <w:tc>
          <w:tcPr>
            <w:tcW w:w="9354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Решение коммуникативной задачи</w:t>
            </w:r>
          </w:p>
        </w:tc>
      </w:tr>
      <w:tr w:rsidR="007E4B2D"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выполнено полностью: цель общения достигнута, тема раскрыта в полном объёме (полно, точно 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развернуто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раскрыты все четыре аспекта, указанных в задании). Объём высказывания: 10–12 фраз</w:t>
            </w:r>
          </w:p>
        </w:tc>
      </w:tr>
      <w:tr w:rsidR="007E4B2D"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выполнено: цель общения достигнута, НО тема раскрыта не в полном объёме (один аспект раскрыт не полностью). Объём высказывания: 8–9 фраз</w:t>
            </w:r>
          </w:p>
        </w:tc>
      </w:tr>
      <w:tr w:rsidR="007E4B2D"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выполнено частично: цель общения достигнута частично, тема раскрыта в ограниченном объёме (один-два аспекта не раскрыты,</w:t>
            </w:r>
            <w:proofErr w:type="gramEnd"/>
          </w:p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</w:p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два аспекта раскрыты не в полном объеме, остальные аспекты раскрыты полно и точно). Объём высказывания: 6–7 фраз</w:t>
            </w:r>
          </w:p>
        </w:tc>
      </w:tr>
      <w:tr w:rsidR="007E4B2D"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не выполнено: цель общения не достигнута: три аспекта содержания не раскрыты*.</w:t>
            </w:r>
          </w:p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 высказывания: 5 и менее фраз</w:t>
            </w:r>
          </w:p>
        </w:tc>
      </w:tr>
    </w:tbl>
    <w:p w:rsidR="007E4B2D" w:rsidRDefault="007E4B2D">
      <w:pPr>
        <w:spacing w:after="10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c"/>
        <w:tblW w:w="935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677"/>
        <w:gridCol w:w="4678"/>
      </w:tblGrid>
      <w:tr w:rsidR="007E4B2D">
        <w:trPr>
          <w:trHeight w:val="440"/>
        </w:trPr>
        <w:tc>
          <w:tcPr>
            <w:tcW w:w="9354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spacing w:after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Организация высказывания</w:t>
            </w:r>
          </w:p>
        </w:tc>
      </w:tr>
      <w:tr w:rsidR="007E4B2D"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Высказывание логично и имеет завершенный характер; имеются вступительная и заключительная фразы, соответствующие теме. Средства логической связи используются правильно</w:t>
            </w:r>
          </w:p>
        </w:tc>
      </w:tr>
      <w:tr w:rsidR="007E4B2D"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Высказывание в основном логично и имеет достаточно завершенный характер, 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отсутствует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вступительная</w:t>
            </w:r>
            <w:proofErr w:type="gramEnd"/>
          </w:p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</w:p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заключительная фраза, имеется одно-два нарушения в использовании средств логической связи</w:t>
            </w:r>
          </w:p>
        </w:tc>
      </w:tr>
      <w:tr w:rsidR="007E4B2D"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Высказывание нелогично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/ИЛИ не имеет завершенного характера, вступительная и заключительная фразы отсутствуют; средства логической связи практически не используются, или допущены многочисленные ошибки в их использовании</w:t>
            </w:r>
          </w:p>
        </w:tc>
      </w:tr>
    </w:tbl>
    <w:p w:rsidR="007E4B2D" w:rsidRDefault="007E4B2D">
      <w:pPr>
        <w:spacing w:after="10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d"/>
        <w:tblW w:w="935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677"/>
        <w:gridCol w:w="4678"/>
      </w:tblGrid>
      <w:tr w:rsidR="007E4B2D">
        <w:trPr>
          <w:trHeight w:val="440"/>
        </w:trPr>
        <w:tc>
          <w:tcPr>
            <w:tcW w:w="9354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spacing w:after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Языковое оформление высказывания</w:t>
            </w:r>
          </w:p>
        </w:tc>
      </w:tr>
      <w:tr w:rsidR="007E4B2D"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Использованный словарный запас, грамматические структуры, фонетическое оформление высказывания соответствуют поставленной задаче (допускается не более четырёх негрубых лексико-грамматических ошибок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/ИЛИ не более трёх негрубых фонетических ошибок)</w:t>
            </w:r>
          </w:p>
        </w:tc>
      </w:tr>
      <w:tr w:rsidR="007E4B2D"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Использованный словарный запас, грамматические структуры, фонетическое оформление высказывания соответствуют поставленной задаче (допускается не более пяти негрубых лексико- грамматических ошибок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/ИЛИ не более четырёх негрубых фонетических ошибок)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  <w:tr w:rsidR="007E4B2D"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высказывания затруднено из-за многочисленных лексико- грамматических и фонетических ошибок (шесть и более лексико- грамматических ошибок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/ИЛИ пять и более фонетических ошибок)</w:t>
            </w:r>
          </w:p>
          <w:p w:rsidR="007E4B2D" w:rsidRDefault="00824322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более трёх грубых ошибок</w:t>
            </w:r>
          </w:p>
        </w:tc>
      </w:tr>
    </w:tbl>
    <w:p w:rsidR="007E4B2D" w:rsidRDefault="00824322">
      <w:pPr>
        <w:spacing w:after="1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Максимальный балл: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10</w:t>
      </w:r>
    </w:p>
    <w:p w:rsidR="007E4B2D" w:rsidRDefault="00824322">
      <w:pPr>
        <w:spacing w:after="10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*Примечание. При получении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обучающимся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0 баллов по критерию «Решение коммуникативной задачи» всё задание оценивается в 0 баллов.</w:t>
      </w:r>
    </w:p>
    <w:p w:rsidR="007E4B2D" w:rsidRDefault="007E4B2D">
      <w:pPr>
        <w:spacing w:after="100"/>
        <w:rPr>
          <w:rFonts w:ascii="Times New Roman" w:eastAsia="Times New Roman" w:hAnsi="Times New Roman" w:cs="Times New Roman"/>
          <w:sz w:val="24"/>
          <w:szCs w:val="24"/>
        </w:rPr>
      </w:pPr>
    </w:p>
    <w:p w:rsidR="007E4B2D" w:rsidRDefault="00824322">
      <w:pPr>
        <w:spacing w:after="10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Шкала оценивания выполнения контрольной работы</w:t>
      </w:r>
    </w:p>
    <w:tbl>
      <w:tblPr>
        <w:tblStyle w:val="ae"/>
        <w:tblW w:w="935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677"/>
        <w:gridCol w:w="4678"/>
      </w:tblGrid>
      <w:tr w:rsidR="007E4B2D"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7E4B2D"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“5”</w:t>
            </w:r>
          </w:p>
        </w:tc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85-100</w:t>
            </w:r>
          </w:p>
        </w:tc>
      </w:tr>
      <w:tr w:rsidR="007E4B2D"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“4”</w:t>
            </w:r>
          </w:p>
        </w:tc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65-84</w:t>
            </w:r>
          </w:p>
        </w:tc>
      </w:tr>
      <w:tr w:rsidR="007E4B2D"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“3”</w:t>
            </w:r>
          </w:p>
        </w:tc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50-64</w:t>
            </w:r>
          </w:p>
        </w:tc>
      </w:tr>
      <w:tr w:rsidR="007E4B2D"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“2”</w:t>
            </w:r>
          </w:p>
        </w:tc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B2D" w:rsidRDefault="0082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менее 50</w:t>
            </w:r>
          </w:p>
        </w:tc>
      </w:tr>
    </w:tbl>
    <w:p w:rsidR="007E4B2D" w:rsidRDefault="007E4B2D">
      <w:pPr>
        <w:spacing w:after="100"/>
        <w:rPr>
          <w:rFonts w:ascii="Times New Roman" w:eastAsia="Times New Roman" w:hAnsi="Times New Roman" w:cs="Times New Roman"/>
          <w:sz w:val="24"/>
          <w:szCs w:val="24"/>
        </w:rPr>
      </w:pPr>
    </w:p>
    <w:p w:rsidR="007E4B2D" w:rsidRDefault="00824322" w:rsidP="003E1FD4">
      <w:pPr>
        <w:spacing w:after="10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8. Демонстрационный вариант Контрольной работы № </w:t>
      </w:r>
      <w:r w:rsidR="003E1FD4">
        <w:rPr>
          <w:rFonts w:ascii="Times New Roman" w:eastAsia="Times New Roman" w:hAnsi="Times New Roman" w:cs="Times New Roman"/>
          <w:b/>
          <w:sz w:val="24"/>
          <w:szCs w:val="24"/>
        </w:rPr>
        <w:t>2 по теме «Мой дом»</w:t>
      </w:r>
    </w:p>
    <w:p w:rsidR="003E1FD4" w:rsidRDefault="003E1FD4" w:rsidP="003E1FD4">
      <w:pPr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E1FD4" w:rsidRDefault="003E1FD4" w:rsidP="003E1FD4">
      <w:pPr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E1FD4" w:rsidRPr="00E2304E" w:rsidRDefault="003E1FD4" w:rsidP="003E1FD4">
      <w:pPr>
        <w:spacing w:after="10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230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Контрольная работа № </w:t>
      </w:r>
      <w:r w:rsidRPr="00014B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 w:rsidRPr="00E230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по теме «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Мой дом</w:t>
      </w:r>
      <w:r w:rsidRPr="00E230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3E1FD4" w:rsidRPr="00E2304E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304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«Задания по грамматике и лексике» </w:t>
      </w:r>
      <w:r w:rsidRPr="00E2304E">
        <w:rPr>
          <w:rFonts w:ascii="Times New Roman" w:eastAsia="Times New Roman" w:hAnsi="Times New Roman" w:cs="Times New Roman"/>
          <w:b/>
          <w:bCs/>
          <w:i/>
          <w:iCs/>
          <w:color w:val="CC0000"/>
          <w:sz w:val="24"/>
          <w:szCs w:val="24"/>
        </w:rPr>
        <w:t xml:space="preserve">___/56 </w:t>
      </w:r>
      <w:r w:rsidRPr="00E2304E">
        <w:rPr>
          <w:rFonts w:ascii="Times New Roman" w:eastAsia="Times New Roman" w:hAnsi="Times New Roman" w:cs="Times New Roman"/>
          <w:b/>
          <w:bCs/>
          <w:i/>
          <w:iCs/>
          <w:color w:val="E06666"/>
          <w:sz w:val="24"/>
          <w:szCs w:val="24"/>
        </w:rPr>
        <w:t>(баллы)</w:t>
      </w:r>
    </w:p>
    <w:p w:rsidR="003E1FD4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E230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</w:t>
      </w:r>
      <w:r w:rsidRPr="00E2304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Вставьте пропущенные буквы.</w:t>
      </w:r>
    </w:p>
    <w:p w:rsidR="003E1FD4" w:rsidRPr="003E1FD4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3E1FD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1. </w:t>
      </w:r>
      <w:proofErr w:type="spellStart"/>
      <w:proofErr w:type="gramStart"/>
      <w:r w:rsidRPr="003E1FD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  <w:t>Trad</w:t>
      </w:r>
      <w:proofErr w:type="spellEnd"/>
      <w:r w:rsidRPr="003E1FD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_</w:t>
      </w:r>
      <w:r w:rsidRPr="003E1FD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  <w:t>t</w:t>
      </w:r>
      <w:r w:rsidRPr="003E1FD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___</w:t>
      </w:r>
      <w:r w:rsidRPr="003E1FD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  <w:t>s</w:t>
      </w:r>
      <w:r w:rsidRPr="003E1FD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.</w:t>
      </w:r>
      <w:proofErr w:type="gramEnd"/>
    </w:p>
    <w:p w:rsidR="003E1FD4" w:rsidRPr="003E1FD4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</w:pPr>
      <w:r w:rsidRPr="003E1FD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  <w:t xml:space="preserve">2. </w:t>
      </w:r>
      <w:proofErr w:type="spellStart"/>
      <w:r w:rsidRPr="003E1FD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  <w:t>Re_p__t</w:t>
      </w:r>
      <w:proofErr w:type="spellEnd"/>
      <w:r w:rsidRPr="003E1FD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  <w:t>.</w:t>
      </w:r>
    </w:p>
    <w:p w:rsidR="003E1FD4" w:rsidRPr="003E1FD4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</w:pPr>
      <w:r w:rsidRPr="003E1FD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  <w:t>3. R__s_.</w:t>
      </w:r>
    </w:p>
    <w:p w:rsidR="003E1FD4" w:rsidRPr="003E1FD4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</w:pPr>
      <w:r w:rsidRPr="003E1FD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  <w:t>4. Gr__</w:t>
      </w:r>
      <w:proofErr w:type="spellStart"/>
      <w:r w:rsidRPr="003E1FD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  <w:t>ti</w:t>
      </w:r>
      <w:proofErr w:type="spellEnd"/>
      <w:r w:rsidRPr="003E1FD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  <w:t>__s.</w:t>
      </w:r>
    </w:p>
    <w:p w:rsidR="003E1FD4" w:rsidRPr="003E1FD4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3E1FD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5. </w:t>
      </w:r>
      <w:r w:rsidRPr="003E1FD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  <w:t>D</w:t>
      </w:r>
      <w:r w:rsidRPr="003E1FD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_</w:t>
      </w:r>
      <w:r w:rsidRPr="003E1FD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  <w:t>f</w:t>
      </w:r>
      <w:r w:rsidRPr="003E1FD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____</w:t>
      </w:r>
      <w:proofErr w:type="spellStart"/>
      <w:r w:rsidRPr="003E1FD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  <w:t>nt</w:t>
      </w:r>
      <w:proofErr w:type="spellEnd"/>
    </w:p>
    <w:p w:rsidR="003E1FD4" w:rsidRPr="009426BA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26BA">
        <w:rPr>
          <w:rFonts w:ascii="Times New Roman" w:eastAsia="Times New Roman" w:hAnsi="Times New Roman" w:cs="Times New Roman"/>
          <w:b/>
          <w:bCs/>
          <w:i/>
          <w:iCs/>
          <w:color w:val="CC0000"/>
          <w:sz w:val="24"/>
          <w:szCs w:val="24"/>
        </w:rPr>
        <w:t>___/5</w:t>
      </w:r>
    </w:p>
    <w:p w:rsidR="003E1FD4" w:rsidRPr="009426BA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E1FD4" w:rsidRPr="009426BA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9426BA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9426B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Переведите</w:t>
      </w:r>
      <w:r w:rsidRPr="009426B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слова</w:t>
      </w:r>
      <w:r w:rsidRPr="009426B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.</w:t>
      </w:r>
    </w:p>
    <w:p w:rsidR="003E1FD4" w:rsidRPr="003E1FD4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</w:pPr>
      <w:r w:rsidRPr="003E1FD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  <w:t xml:space="preserve">1. </w:t>
      </w:r>
      <w:proofErr w:type="gramStart"/>
      <w:r w:rsidRPr="003E1FD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  <w:t>Similar  –</w:t>
      </w:r>
      <w:proofErr w:type="gramEnd"/>
    </w:p>
    <w:p w:rsidR="003E1FD4" w:rsidRPr="003E1FD4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</w:pPr>
      <w:r w:rsidRPr="003E1FD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  <w:t>2. Different –</w:t>
      </w:r>
    </w:p>
    <w:p w:rsidR="003E1FD4" w:rsidRPr="003E1FD4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</w:pPr>
      <w:r w:rsidRPr="003E1FD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  <w:t>3. Etiquette –</w:t>
      </w:r>
    </w:p>
    <w:p w:rsidR="003E1FD4" w:rsidRPr="003E1FD4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</w:pPr>
      <w:r w:rsidRPr="003E1FD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  <w:t>4. Tea time –</w:t>
      </w:r>
    </w:p>
    <w:p w:rsidR="003E1FD4" w:rsidRPr="003E1FD4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3E1FD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5. </w:t>
      </w:r>
      <w:r w:rsidRPr="003E1FD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  <w:t>Get</w:t>
      </w:r>
      <w:r w:rsidRPr="003E1FD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3E1FD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  <w:t>acquainted</w:t>
      </w:r>
      <w:r w:rsidRPr="003E1FD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–</w:t>
      </w:r>
    </w:p>
    <w:p w:rsidR="003E1FD4" w:rsidRPr="00471D67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1D67">
        <w:rPr>
          <w:rFonts w:ascii="Times New Roman" w:eastAsia="Times New Roman" w:hAnsi="Times New Roman" w:cs="Times New Roman"/>
          <w:b/>
          <w:bCs/>
          <w:i/>
          <w:iCs/>
          <w:color w:val="CC0000"/>
          <w:sz w:val="24"/>
          <w:szCs w:val="24"/>
        </w:rPr>
        <w:t>___/5</w:t>
      </w:r>
    </w:p>
    <w:p w:rsidR="003E1FD4" w:rsidRPr="00471D67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E1FD4" w:rsidRPr="00471D67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471D67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471D6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Переведите местоимения, найдите</w:t>
      </w:r>
      <w:r w:rsidRPr="00471D6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лишнее</w:t>
      </w:r>
      <w:r w:rsidRPr="00471D6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. </w:t>
      </w:r>
    </w:p>
    <w:p w:rsidR="003E1FD4" w:rsidRPr="003E1FD4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</w:pPr>
      <w:r w:rsidRPr="003E1FD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  <w:t>1. Mine –</w:t>
      </w:r>
    </w:p>
    <w:p w:rsidR="003E1FD4" w:rsidRPr="003E1FD4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</w:pPr>
      <w:r w:rsidRPr="003E1FD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  <w:t>2. She –</w:t>
      </w:r>
    </w:p>
    <w:p w:rsidR="003E1FD4" w:rsidRPr="003E1FD4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</w:pPr>
      <w:r w:rsidRPr="003E1FD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  <w:t>3. They –</w:t>
      </w:r>
    </w:p>
    <w:p w:rsidR="003E1FD4" w:rsidRPr="003E1FD4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</w:pPr>
      <w:r w:rsidRPr="003E1FD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  <w:t>4. We –</w:t>
      </w:r>
    </w:p>
    <w:p w:rsidR="003E1FD4" w:rsidRPr="003E1FD4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</w:pPr>
      <w:r w:rsidRPr="003E1FD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  <w:t>5. It –</w:t>
      </w:r>
    </w:p>
    <w:p w:rsidR="003E1FD4" w:rsidRPr="009426BA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26BA">
        <w:rPr>
          <w:rFonts w:ascii="Times New Roman" w:eastAsia="Times New Roman" w:hAnsi="Times New Roman" w:cs="Times New Roman"/>
          <w:b/>
          <w:bCs/>
          <w:i/>
          <w:iCs/>
          <w:color w:val="CC0000"/>
          <w:sz w:val="24"/>
          <w:szCs w:val="24"/>
        </w:rPr>
        <w:t>___/4</w:t>
      </w:r>
    </w:p>
    <w:p w:rsidR="003E1FD4" w:rsidRPr="009426BA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E1FD4" w:rsidRPr="009426BA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426BA"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 w:rsidRPr="009426B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Просклоняйте</w:t>
      </w:r>
      <w:r w:rsidRPr="009426B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местоимения</w:t>
      </w:r>
      <w:r w:rsidRPr="009426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</w:p>
    <w:p w:rsidR="003E1FD4" w:rsidRPr="003E1FD4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1F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</w:t>
      </w:r>
      <w:r w:rsidRPr="003E1F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Your</w:t>
      </w:r>
      <w:r w:rsidRPr="003E1FD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–</w:t>
      </w:r>
    </w:p>
    <w:p w:rsidR="003E1FD4" w:rsidRPr="003E1FD4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1F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r w:rsidRPr="003E1F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Us</w:t>
      </w:r>
      <w:r w:rsidRPr="003E1FD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–</w:t>
      </w:r>
    </w:p>
    <w:p w:rsidR="003E1FD4" w:rsidRPr="003E1FD4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1F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</w:t>
      </w:r>
      <w:r w:rsidRPr="003E1F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Our</w:t>
      </w:r>
      <w:r w:rsidRPr="003E1FD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–</w:t>
      </w:r>
    </w:p>
    <w:p w:rsidR="003E1FD4" w:rsidRPr="003E1FD4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E1F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4. He</w:t>
      </w:r>
      <w:r w:rsidRPr="003E1FD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  <w:t xml:space="preserve"> –</w:t>
      </w:r>
    </w:p>
    <w:p w:rsidR="003E1FD4" w:rsidRPr="003E1FD4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E1F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5. They</w:t>
      </w:r>
      <w:r w:rsidRPr="003E1FD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  <w:t xml:space="preserve"> –</w:t>
      </w:r>
    </w:p>
    <w:p w:rsidR="003E1FD4" w:rsidRPr="009426BA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C171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r w:rsidRPr="009426BA">
        <w:rPr>
          <w:rFonts w:ascii="Times New Roman" w:eastAsia="Times New Roman" w:hAnsi="Times New Roman" w:cs="Times New Roman"/>
          <w:b/>
          <w:bCs/>
          <w:i/>
          <w:iCs/>
          <w:color w:val="CC0000"/>
          <w:sz w:val="24"/>
          <w:szCs w:val="24"/>
          <w:lang w:val="en-US"/>
        </w:rPr>
        <w:t>___/10</w:t>
      </w:r>
    </w:p>
    <w:p w:rsidR="003E1FD4" w:rsidRPr="009426BA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E1FD4" w:rsidRPr="009426BA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/>
        </w:rPr>
      </w:pPr>
      <w:r w:rsidRPr="009426B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5.</w:t>
      </w:r>
      <w:r w:rsidRPr="009426B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Составьте</w:t>
      </w:r>
      <w:r w:rsidRPr="009426B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предложения</w:t>
      </w:r>
      <w:r w:rsidRPr="009426B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/>
        </w:rPr>
        <w:t>.</w:t>
      </w:r>
    </w:p>
    <w:p w:rsidR="003E1FD4" w:rsidRPr="003E1FD4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</w:pPr>
      <w:r w:rsidRPr="003E1FD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  <w:t>1. Her, is, this, book.</w:t>
      </w:r>
    </w:p>
    <w:p w:rsidR="003E1FD4" w:rsidRPr="003E1FD4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</w:pPr>
      <w:r w:rsidRPr="003E1FD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  <w:t>2. My, school, best, is.</w:t>
      </w:r>
    </w:p>
    <w:p w:rsidR="003E1FD4" w:rsidRPr="003E1FD4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</w:pPr>
      <w:r w:rsidRPr="003E1FD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  <w:t>3. Mark, her, friend, is.</w:t>
      </w:r>
    </w:p>
    <w:p w:rsidR="003E1FD4" w:rsidRPr="003E1FD4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</w:pPr>
      <w:r w:rsidRPr="003E1FD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  <w:t xml:space="preserve">4. </w:t>
      </w:r>
      <w:proofErr w:type="gramStart"/>
      <w:r w:rsidRPr="003E1FD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  <w:t>Helen,</w:t>
      </w:r>
      <w:proofErr w:type="gramEnd"/>
      <w:r w:rsidRPr="003E1FD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  <w:t xml:space="preserve"> likes, hairstyle, his.</w:t>
      </w:r>
    </w:p>
    <w:p w:rsidR="003E1FD4" w:rsidRPr="003E1FD4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</w:pPr>
      <w:r w:rsidRPr="003E1FD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  <w:t>5. His, is, poor, education.</w:t>
      </w:r>
    </w:p>
    <w:p w:rsidR="003E1FD4" w:rsidRPr="001E6EDF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/>
        </w:rPr>
      </w:pPr>
    </w:p>
    <w:p w:rsidR="003E1FD4" w:rsidRPr="00E2304E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304E">
        <w:rPr>
          <w:rFonts w:ascii="Times New Roman" w:eastAsia="Times New Roman" w:hAnsi="Times New Roman" w:cs="Times New Roman"/>
          <w:b/>
          <w:bCs/>
          <w:i/>
          <w:iCs/>
          <w:color w:val="CC0000"/>
          <w:sz w:val="24"/>
          <w:szCs w:val="24"/>
        </w:rPr>
        <w:t>___/10</w:t>
      </w:r>
    </w:p>
    <w:p w:rsidR="003E1FD4" w:rsidRPr="00E2304E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E1FD4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E2304E"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 w:rsidRPr="00E2304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Дополните предложения, выбрав нужную форму местоимения.</w:t>
      </w:r>
    </w:p>
    <w:p w:rsidR="003E1FD4" w:rsidRPr="003E1FD4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</w:pPr>
      <w:r w:rsidRPr="003E1FD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  <w:t>1. The book is ___ (you).</w:t>
      </w:r>
    </w:p>
    <w:p w:rsidR="003E1FD4" w:rsidRPr="003E1FD4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</w:pPr>
      <w:r w:rsidRPr="003E1FD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  <w:t>2. This is __ (she) jeans.</w:t>
      </w:r>
    </w:p>
    <w:p w:rsidR="003E1FD4" w:rsidRPr="003E1FD4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</w:pPr>
      <w:r w:rsidRPr="003E1FD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  <w:t>3. This is ___ (they) teacher.</w:t>
      </w:r>
    </w:p>
    <w:p w:rsidR="003E1FD4" w:rsidRPr="003E1FD4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</w:pPr>
      <w:r w:rsidRPr="003E1FD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  <w:t>4. A cat is ___ (we).</w:t>
      </w:r>
    </w:p>
    <w:p w:rsidR="003E1FD4" w:rsidRPr="003E1FD4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</w:pPr>
      <w:r w:rsidRPr="003E1FD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  <w:t>5. An apple is ___ (he).</w:t>
      </w:r>
    </w:p>
    <w:p w:rsidR="003E1FD4" w:rsidRPr="00E2304E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2304E">
        <w:rPr>
          <w:rFonts w:ascii="Times New Roman" w:eastAsia="Times New Roman" w:hAnsi="Times New Roman" w:cs="Times New Roman"/>
          <w:b/>
          <w:bCs/>
          <w:i/>
          <w:iCs/>
          <w:color w:val="CC0000"/>
          <w:sz w:val="24"/>
          <w:szCs w:val="24"/>
          <w:lang w:val="en-US"/>
        </w:rPr>
        <w:t>___/10</w:t>
      </w:r>
    </w:p>
    <w:p w:rsidR="003E1FD4" w:rsidRPr="00E2304E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E1FD4" w:rsidRPr="00D64B23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/>
        </w:rPr>
      </w:pPr>
      <w:r w:rsidRPr="00D64B2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7.</w:t>
      </w:r>
      <w:r w:rsidRPr="00D64B2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Добавьте</w:t>
      </w:r>
      <w:r w:rsidRPr="00D64B2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/>
        </w:rPr>
        <w:t xml:space="preserve"> «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/>
        </w:rPr>
        <w:t>some</w:t>
      </w:r>
      <w:r w:rsidRPr="00D64B2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/>
        </w:rPr>
        <w:t xml:space="preserve">» 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/>
        </w:rPr>
        <w:t xml:space="preserve"> </w:t>
      </w:r>
      <w:r w:rsidRPr="00D64B2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/>
        </w:rPr>
        <w:t>«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/>
        </w:rPr>
        <w:t>any</w:t>
      </w:r>
      <w:r w:rsidRPr="00D64B2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/>
        </w:rPr>
        <w:t>».</w:t>
      </w:r>
    </w:p>
    <w:p w:rsidR="003E1FD4" w:rsidRPr="003E1FD4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</w:pPr>
      <w:r w:rsidRPr="003E1FD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  <w:t>1. We have ____ milk in the fridge.</w:t>
      </w:r>
    </w:p>
    <w:p w:rsidR="003E1FD4" w:rsidRPr="003E1FD4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</w:pPr>
      <w:r w:rsidRPr="003E1FD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  <w:t>2. She hasn’t ___ food at home.</w:t>
      </w:r>
    </w:p>
    <w:p w:rsidR="003E1FD4" w:rsidRPr="003E1FD4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</w:pPr>
      <w:r w:rsidRPr="003E1FD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  <w:t>3. I have ___ time to talk to you.</w:t>
      </w:r>
    </w:p>
    <w:p w:rsidR="003E1FD4" w:rsidRPr="003E1FD4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</w:pPr>
      <w:r w:rsidRPr="003E1FD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  <w:t>4. He has ___ questions.</w:t>
      </w:r>
    </w:p>
    <w:p w:rsidR="003E1FD4" w:rsidRPr="003E1FD4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</w:pPr>
      <w:r w:rsidRPr="003E1FD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  <w:t>5. She can’t give you ___ help.</w:t>
      </w:r>
    </w:p>
    <w:p w:rsidR="003E1FD4" w:rsidRPr="003E1FD4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</w:pPr>
      <w:r w:rsidRPr="003E1FD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  <w:t>6. Can you give me ___ information?</w:t>
      </w:r>
    </w:p>
    <w:p w:rsidR="003E1FD4" w:rsidRPr="00E2304E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304E">
        <w:rPr>
          <w:rFonts w:ascii="Times New Roman" w:eastAsia="Times New Roman" w:hAnsi="Times New Roman" w:cs="Times New Roman"/>
          <w:b/>
          <w:bCs/>
          <w:i/>
          <w:iCs/>
          <w:color w:val="CC0000"/>
          <w:sz w:val="24"/>
          <w:szCs w:val="24"/>
        </w:rPr>
        <w:t>___/12</w:t>
      </w:r>
    </w:p>
    <w:p w:rsidR="003E1FD4" w:rsidRPr="00E2304E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E1FD4" w:rsidRPr="00D64B23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E2304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«Задание по чтению» </w:t>
      </w:r>
    </w:p>
    <w:p w:rsidR="003E1FD4" w:rsidRPr="00CC0BCA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Прочитайте</w:t>
      </w:r>
      <w:r w:rsidRPr="0067167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текст</w:t>
      </w:r>
      <w:r w:rsidRPr="0067167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Выберите</w:t>
      </w:r>
      <w:r w:rsidRPr="00CC0BC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/>
        </w:rPr>
        <w:t>true, false, not stated</w:t>
      </w:r>
      <w:r w:rsidRPr="00CC0BC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/>
        </w:rPr>
        <w:t>.</w:t>
      </w:r>
    </w:p>
    <w:p w:rsidR="003E1FD4" w:rsidRPr="00CC0BCA" w:rsidRDefault="003E1FD4" w:rsidP="003E1FD4">
      <w:pPr>
        <w:spacing w:after="100" w:line="240" w:lineRule="auto"/>
        <w:ind w:firstLine="708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/>
        </w:rPr>
        <w:t xml:space="preserve">When you get acquainted with a British person, always say ‘Hello’. It’s a usual form of greeting in the UK. Boys and men usually shake hands when they meet each other for the first </w:t>
      </w:r>
      <w:r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/>
        </w:rPr>
        <w:lastRenderedPageBreak/>
        <w:t>time; after that they never shake hands and just say ‘Hello’ of ‘Hi</w:t>
      </w:r>
      <w:proofErr w:type="gramStart"/>
      <w:r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/>
        </w:rPr>
        <w:t>;.</w:t>
      </w:r>
      <w:proofErr w:type="gramEnd"/>
      <w:r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/>
        </w:rPr>
        <w:t xml:space="preserve"> Some girls and women shake hands too but it’s not very common. A boy should wait for a girl to give him her hand for a handshake, if a boy gives a hand first, it will seem impolite.</w:t>
      </w:r>
    </w:p>
    <w:p w:rsidR="003E1FD4" w:rsidRPr="00CC0BCA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/>
        </w:rPr>
        <w:t>Statements</w:t>
      </w:r>
      <w:r w:rsidRPr="00CC0BCA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/>
        </w:rPr>
        <w:t>:</w:t>
      </w:r>
    </w:p>
    <w:p w:rsidR="003E1FD4" w:rsidRDefault="003E1FD4" w:rsidP="003E1FD4">
      <w:pPr>
        <w:pStyle w:val="af"/>
        <w:numPr>
          <w:ilvl w:val="0"/>
          <w:numId w:val="3"/>
        </w:numPr>
        <w:spacing w:after="100" w:line="240" w:lineRule="auto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When you get acquainted with a British person, always say ‘</w:t>
      </w:r>
      <w:proofErr w:type="spellStart"/>
      <w:r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Godbye</w:t>
      </w:r>
      <w:proofErr w:type="spellEnd"/>
      <w:r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 xml:space="preserve">’. </w:t>
      </w:r>
    </w:p>
    <w:p w:rsidR="003E1FD4" w:rsidRDefault="003E1FD4" w:rsidP="003E1FD4">
      <w:pPr>
        <w:pStyle w:val="af"/>
        <w:numPr>
          <w:ilvl w:val="0"/>
          <w:numId w:val="3"/>
        </w:numPr>
        <w:spacing w:after="100" w:line="240" w:lineRule="auto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‘Hi’ is a usual form of greeting in the UK.</w:t>
      </w:r>
    </w:p>
    <w:p w:rsidR="003E1FD4" w:rsidRDefault="003E1FD4" w:rsidP="003E1FD4">
      <w:pPr>
        <w:pStyle w:val="af"/>
        <w:numPr>
          <w:ilvl w:val="0"/>
          <w:numId w:val="3"/>
        </w:numPr>
        <w:spacing w:after="100" w:line="240" w:lineRule="auto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Girls and women usually shake hands when they meet each other.</w:t>
      </w:r>
    </w:p>
    <w:p w:rsidR="003E1FD4" w:rsidRDefault="003E1FD4" w:rsidP="003E1FD4">
      <w:pPr>
        <w:pStyle w:val="af"/>
        <w:numPr>
          <w:ilvl w:val="0"/>
          <w:numId w:val="3"/>
        </w:numPr>
        <w:spacing w:after="100" w:line="240" w:lineRule="auto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Men shake hands every time they meet.</w:t>
      </w:r>
    </w:p>
    <w:p w:rsidR="003E1FD4" w:rsidRPr="00A74668" w:rsidRDefault="003E1FD4" w:rsidP="003E1FD4">
      <w:pPr>
        <w:pStyle w:val="af"/>
        <w:numPr>
          <w:ilvl w:val="0"/>
          <w:numId w:val="3"/>
        </w:numPr>
        <w:spacing w:after="100" w:line="240" w:lineRule="auto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Usually British call each other by their first names.</w:t>
      </w:r>
    </w:p>
    <w:p w:rsidR="003E1FD4" w:rsidRPr="009426BA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426BA">
        <w:rPr>
          <w:rFonts w:ascii="Times New Roman" w:eastAsia="Times New Roman" w:hAnsi="Times New Roman" w:cs="Times New Roman"/>
          <w:b/>
          <w:bCs/>
          <w:i/>
          <w:iCs/>
          <w:color w:val="CC0000"/>
          <w:sz w:val="24"/>
          <w:szCs w:val="24"/>
          <w:lang w:val="en-US"/>
        </w:rPr>
        <w:t>___/14</w:t>
      </w:r>
    </w:p>
    <w:p w:rsidR="003E1FD4" w:rsidRPr="009426BA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E1FD4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</w:pPr>
      <w:r w:rsidRPr="009426B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>«</w:t>
      </w:r>
      <w:r w:rsidRPr="00E2304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Задание</w:t>
      </w:r>
      <w:r w:rsidRPr="009426B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r w:rsidRPr="00E2304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</w:t>
      </w:r>
      <w:r w:rsidRPr="009426B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r w:rsidRPr="00E2304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аудированию</w:t>
      </w:r>
      <w:r w:rsidRPr="009426B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» </w:t>
      </w:r>
    </w:p>
    <w:p w:rsidR="003E1FD4" w:rsidRPr="003E1FD4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</w:pPr>
      <w:r w:rsidRPr="003E1FD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/>
        </w:rPr>
        <w:t>Listen to the story and say how hobbits lived.</w:t>
      </w:r>
    </w:p>
    <w:p w:rsidR="003E1FD4" w:rsidRPr="009426BA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426BA">
        <w:rPr>
          <w:rFonts w:ascii="Times New Roman" w:eastAsia="Times New Roman" w:hAnsi="Times New Roman" w:cs="Times New Roman"/>
          <w:b/>
          <w:bCs/>
          <w:i/>
          <w:iCs/>
          <w:color w:val="CC0000"/>
          <w:sz w:val="24"/>
          <w:szCs w:val="24"/>
          <w:lang w:val="en-US"/>
        </w:rPr>
        <w:t>___/10</w:t>
      </w:r>
    </w:p>
    <w:p w:rsidR="003E1FD4" w:rsidRPr="009426BA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E1FD4" w:rsidRPr="009426BA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/>
        </w:rPr>
      </w:pPr>
      <w:r w:rsidRPr="009426B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>«</w:t>
      </w:r>
      <w:r w:rsidRPr="00E2304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Задание</w:t>
      </w:r>
      <w:r w:rsidRPr="009426B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r w:rsidRPr="00E2304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</w:t>
      </w:r>
      <w:r w:rsidRPr="009426B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r w:rsidRPr="00E2304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письменной</w:t>
      </w:r>
      <w:r w:rsidRPr="009426B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r w:rsidRPr="00E2304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речи</w:t>
      </w:r>
      <w:r w:rsidRPr="009426B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» </w:t>
      </w:r>
    </w:p>
    <w:p w:rsidR="003E1FD4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/>
        </w:rPr>
        <w:t>Nick is your British pen pal. He is going to visit Russia. Write a letter to him. The questions below will help you (50-60 words).</w:t>
      </w:r>
    </w:p>
    <w:p w:rsidR="003E1FD4" w:rsidRPr="00A74668" w:rsidRDefault="003E1FD4" w:rsidP="003E1FD4">
      <w:pPr>
        <w:pStyle w:val="af"/>
        <w:numPr>
          <w:ilvl w:val="0"/>
          <w:numId w:val="2"/>
        </w:numPr>
        <w:spacing w:after="100" w:line="240" w:lineRule="auto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How do Russians usually meet and greet</w:t>
      </w:r>
      <w:r w:rsidRPr="0093697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?</w:t>
      </w:r>
    </w:p>
    <w:p w:rsidR="003E1FD4" w:rsidRPr="00A74668" w:rsidRDefault="003E1FD4" w:rsidP="003E1FD4">
      <w:pPr>
        <w:pStyle w:val="af"/>
        <w:numPr>
          <w:ilvl w:val="0"/>
          <w:numId w:val="2"/>
        </w:numPr>
        <w:spacing w:after="100" w:line="240" w:lineRule="auto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 xml:space="preserve">What topics you don’t need to discuss with Russians. </w:t>
      </w:r>
    </w:p>
    <w:p w:rsidR="003E1FD4" w:rsidRDefault="003E1FD4" w:rsidP="003E1FD4">
      <w:pPr>
        <w:pStyle w:val="af"/>
        <w:numPr>
          <w:ilvl w:val="0"/>
          <w:numId w:val="2"/>
        </w:numPr>
        <w:spacing w:after="100" w:line="240" w:lineRule="auto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</w:pPr>
      <w:r w:rsidRPr="00A74668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 xml:space="preserve">What </w:t>
      </w:r>
      <w:r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thing can be a present for them?</w:t>
      </w:r>
    </w:p>
    <w:p w:rsidR="003E1FD4" w:rsidRPr="00A74668" w:rsidRDefault="003E1FD4" w:rsidP="003E1FD4">
      <w:pPr>
        <w:pStyle w:val="af"/>
        <w:numPr>
          <w:ilvl w:val="0"/>
          <w:numId w:val="2"/>
        </w:numPr>
        <w:spacing w:after="100" w:line="240" w:lineRule="auto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What topics are popular to talk about with Russians?</w:t>
      </w:r>
    </w:p>
    <w:p w:rsidR="003E1FD4" w:rsidRPr="00206FA3" w:rsidRDefault="003E1FD4" w:rsidP="003E1FD4">
      <w:pPr>
        <w:spacing w:after="100" w:line="240" w:lineRule="auto"/>
        <w:ind w:left="360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/>
        </w:rPr>
      </w:pPr>
    </w:p>
    <w:p w:rsidR="003E1FD4" w:rsidRPr="00E2304E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2304E">
        <w:rPr>
          <w:rFonts w:ascii="Times New Roman" w:eastAsia="Times New Roman" w:hAnsi="Times New Roman" w:cs="Times New Roman"/>
          <w:b/>
          <w:bCs/>
          <w:i/>
          <w:iCs/>
          <w:color w:val="CC0000"/>
          <w:sz w:val="24"/>
          <w:szCs w:val="24"/>
          <w:lang w:val="en-US"/>
        </w:rPr>
        <w:t>___/10</w:t>
      </w:r>
    </w:p>
    <w:p w:rsidR="003E1FD4" w:rsidRPr="00E2304E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E1FD4" w:rsidRPr="003163E8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</w:pPr>
      <w:r w:rsidRPr="00E2304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>«</w:t>
      </w:r>
      <w:r w:rsidRPr="00E2304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Задание</w:t>
      </w:r>
      <w:r w:rsidRPr="00E2304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r w:rsidRPr="00E2304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</w:t>
      </w:r>
      <w:r w:rsidRPr="00E2304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r w:rsidRPr="00E2304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говорению</w:t>
      </w:r>
      <w:r w:rsidRPr="00E2304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» </w:t>
      </w:r>
    </w:p>
    <w:p w:rsidR="003E1FD4" w:rsidRPr="00E2304E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2304E">
        <w:rPr>
          <w:rFonts w:ascii="Times New Roman" w:eastAsia="Times New Roman" w:hAnsi="Times New Roman" w:cs="Times New Roman"/>
          <w:b/>
          <w:bCs/>
          <w:i/>
          <w:iCs/>
          <w:color w:val="CC0000"/>
          <w:sz w:val="24"/>
          <w:szCs w:val="24"/>
          <w:lang w:val="en-US"/>
        </w:rPr>
        <w:t>___/10</w:t>
      </w:r>
    </w:p>
    <w:p w:rsidR="003E1FD4" w:rsidRPr="003E1FD4" w:rsidRDefault="003E1FD4" w:rsidP="003E1FD4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1F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You are going to give a talk about the British tea time traditions. You will have to start in 1.5 minutes and speak for not more than 40 seconds (5-10 sentences). You</w:t>
      </w:r>
      <w:r w:rsidRPr="003E1FD4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3E1F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have</w:t>
      </w:r>
      <w:r w:rsidRPr="003E1FD4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3E1F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to</w:t>
      </w:r>
      <w:r w:rsidRPr="003E1FD4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3E1F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talk</w:t>
      </w:r>
      <w:r w:rsidRPr="003E1FD4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3E1FD4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continuously</w:t>
      </w:r>
      <w:r w:rsidRPr="003E1FD4">
        <w:rPr>
          <w:rFonts w:ascii="Arial" w:eastAsia="Times New Roman" w:hAnsi="Arial" w:cs="Arial"/>
          <w:bCs/>
          <w:color w:val="000000"/>
          <w:sz w:val="24"/>
          <w:szCs w:val="24"/>
        </w:rPr>
        <w:t>.</w:t>
      </w:r>
    </w:p>
    <w:p w:rsidR="003E1FD4" w:rsidRDefault="003E1FD4" w:rsidP="003E1FD4">
      <w:pPr>
        <w:spacing w:after="100"/>
        <w:rPr>
          <w:rFonts w:ascii="Times New Roman" w:eastAsia="Times New Roman" w:hAnsi="Times New Roman" w:cs="Times New Roman"/>
          <w:sz w:val="24"/>
          <w:szCs w:val="24"/>
        </w:rPr>
      </w:pPr>
    </w:p>
    <w:p w:rsidR="007E4B2D" w:rsidRDefault="007E4B2D">
      <w:pPr>
        <w:spacing w:after="100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7E4B2D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1D90"/>
    <w:multiLevelType w:val="hybridMultilevel"/>
    <w:tmpl w:val="B2F4CD2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D9E4EE5"/>
    <w:multiLevelType w:val="multilevel"/>
    <w:tmpl w:val="002278A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nsid w:val="774902BC"/>
    <w:multiLevelType w:val="hybridMultilevel"/>
    <w:tmpl w:val="879E463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7E4B2D"/>
    <w:rsid w:val="003E1FD4"/>
    <w:rsid w:val="007E4B2D"/>
    <w:rsid w:val="00824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fontstyle01">
    <w:name w:val="fontstyle01"/>
    <w:basedOn w:val="a0"/>
    <w:rsid w:val="005373E9"/>
    <w:rPr>
      <w:rFonts w:ascii="TimesNewRoman" w:hAnsi="TimesNewRoman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11">
    <w:name w:val="fontstyle11"/>
    <w:basedOn w:val="a0"/>
    <w:rsid w:val="005373E9"/>
    <w:rPr>
      <w:rFonts w:ascii="TimesNewRoman" w:hAnsi="TimesNewRoman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5373E9"/>
    <w:rPr>
      <w:rFonts w:ascii="TimesNewRoman" w:hAnsi="TimesNewRoman" w:hint="default"/>
      <w:b/>
      <w:bCs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a0"/>
    <w:rsid w:val="005373E9"/>
    <w:rPr>
      <w:rFonts w:ascii="Symbol" w:hAnsi="Symbol" w:hint="default"/>
      <w:b w:val="0"/>
      <w:bCs w:val="0"/>
      <w:i w:val="0"/>
      <w:iCs w:val="0"/>
      <w:color w:val="000000"/>
      <w:sz w:val="20"/>
      <w:szCs w:val="20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f">
    <w:name w:val="List Paragraph"/>
    <w:basedOn w:val="a"/>
    <w:uiPriority w:val="34"/>
    <w:qFormat/>
    <w:rsid w:val="003E1FD4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fontstyle01">
    <w:name w:val="fontstyle01"/>
    <w:basedOn w:val="a0"/>
    <w:rsid w:val="005373E9"/>
    <w:rPr>
      <w:rFonts w:ascii="TimesNewRoman" w:hAnsi="TimesNewRoman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11">
    <w:name w:val="fontstyle11"/>
    <w:basedOn w:val="a0"/>
    <w:rsid w:val="005373E9"/>
    <w:rPr>
      <w:rFonts w:ascii="TimesNewRoman" w:hAnsi="TimesNewRoman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5373E9"/>
    <w:rPr>
      <w:rFonts w:ascii="TimesNewRoman" w:hAnsi="TimesNewRoman" w:hint="default"/>
      <w:b/>
      <w:bCs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a0"/>
    <w:rsid w:val="005373E9"/>
    <w:rPr>
      <w:rFonts w:ascii="Symbol" w:hAnsi="Symbol" w:hint="default"/>
      <w:b w:val="0"/>
      <w:bCs w:val="0"/>
      <w:i w:val="0"/>
      <w:iCs w:val="0"/>
      <w:color w:val="000000"/>
      <w:sz w:val="20"/>
      <w:szCs w:val="20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f">
    <w:name w:val="List Paragraph"/>
    <w:basedOn w:val="a"/>
    <w:uiPriority w:val="34"/>
    <w:qFormat/>
    <w:rsid w:val="003E1FD4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LRo/e4kf9LeQfXXvN0SxfaiOhWw==">AMUW2mUItCINXg7N6MjUdY3RlSnpa89euzCXgyjHlwRnmwu0RGbmKEVJRsxBssyEOq7VMEMY9ArUPj+LuxcBsonkuYLWupIJegMhezSp2vOVWV7Ig17Gjxw=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2281</Words>
  <Characters>13004</Characters>
  <Application>Microsoft Office Word</Application>
  <DocSecurity>0</DocSecurity>
  <Lines>108</Lines>
  <Paragraphs>30</Paragraphs>
  <ScaleCrop>false</ScaleCrop>
  <Company/>
  <LinksUpToDate>false</LinksUpToDate>
  <CharactersWithSpaces>15255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Москвина</dc:creator>
  <cp:lastModifiedBy>Ольга Москвина</cp:lastModifiedBy>
  <cp:revision>4</cp:revision>
  <dcterms:created xsi:type="dcterms:W3CDTF">2020-01-22T05:38:00Z</dcterms:created>
  <dcterms:modified xsi:type="dcterms:W3CDTF">2020-02-22T04:56:00Z</dcterms:modified>
</cp:coreProperties>
</file>